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bottom w:color="2e75b6" w:space="4" w:sz="12" w:val="single"/>
        </w:pBdr>
        <w:spacing w:after="240" w:before="120" w:line="240" w:lineRule="auto"/>
        <w:jc w:val="both"/>
        <w:rPr>
          <w:rFonts w:ascii="Mulish" w:cs="Mulish" w:eastAsia="Mulish" w:hAnsi="Mulish"/>
          <w:b w:val="1"/>
          <w:bCs w:val="1"/>
          <w:color w:val="000a81"/>
          <w:sz w:val="34"/>
          <w:szCs w:val="34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34"/>
          <w:szCs w:val="34"/>
          <w:rtl w:val="0"/>
        </w:rPr>
        <w:t xml:space="preserve">Application form</w:t>
      </w:r>
    </w:p>
    <w:p w:rsidR="00000000" w:rsidDel="00000000" w:rsidP="00000000" w:rsidRDefault="00000000" w:rsidRPr="00000000" w14:paraId="00000002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000a81"/>
          <w:rtl w:val="0"/>
        </w:rPr>
        <w:t xml:space="preserve">Please complete all sections. You may type into this form or attach additional pages.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Lines w:val="0"/>
        <w:spacing w:before="240" w:line="240" w:lineRule="auto"/>
        <w:jc w:val="both"/>
        <w:rPr>
          <w:rFonts w:ascii="Mulish" w:cs="Mulish" w:eastAsia="Mulish" w:hAnsi="Mulish"/>
          <w:b w:val="1"/>
          <w:bCs w:val="1"/>
          <w:color w:val="000a81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6"/>
          <w:szCs w:val="26"/>
          <w:rtl w:val="0"/>
        </w:rPr>
        <w:t xml:space="preserve">Part A: Personal details</w:t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5826"/>
        <w:tblGridChange w:id="0">
          <w:tblGrid>
            <w:gridCol w:w="3200"/>
            <w:gridCol w:w="5826"/>
          </w:tblGrid>
        </w:tblGridChange>
      </w:tblGrid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Title and 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Preferred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Home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Postcode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Current occupation / employer (if applicable)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Do you have any connection to Edison Primary School? (e.g. parent, carer, former pupil, relative of staff)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Lines w:val="0"/>
        <w:spacing w:before="240" w:line="240" w:lineRule="auto"/>
        <w:jc w:val="both"/>
        <w:rPr>
          <w:rFonts w:ascii="Mulish" w:cs="Mulish" w:eastAsia="Mulish" w:hAnsi="Mulish"/>
          <w:b w:val="1"/>
          <w:bCs w:val="1"/>
          <w:color w:val="000a81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6"/>
          <w:szCs w:val="26"/>
          <w:rtl w:val="0"/>
        </w:rPr>
        <w:t xml:space="preserve">Part B: Skills and experience</w:t>
      </w:r>
    </w:p>
    <w:p w:rsidR="00000000" w:rsidDel="00000000" w:rsidP="00000000" w:rsidRDefault="00000000" w:rsidRPr="00000000" w14:paraId="00000016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Fonts w:ascii="Mulish" w:cs="Mulish" w:eastAsia="Mulish" w:hAnsi="Mulish"/>
          <w:color w:val="000a81"/>
          <w:rtl w:val="0"/>
        </w:rPr>
        <w:t xml:space="preserve">Please tick the areas in which you have skills, knowledge or experience.</w:t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26"/>
        <w:gridCol w:w="1800"/>
        <w:gridCol w:w="1800"/>
        <w:tblGridChange w:id="0">
          <w:tblGrid>
            <w:gridCol w:w="5426"/>
            <w:gridCol w:w="1800"/>
            <w:gridCol w:w="18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Mulish" w:cs="Mulish" w:eastAsia="Mulish" w:hAnsi="Mulish"/>
                <w:color w:val="ffffff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rtl w:val="0"/>
              </w:rPr>
              <w:t xml:space="preserve">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Mulish" w:cs="Mulish" w:eastAsia="Mulish" w:hAnsi="Mulish"/>
                <w:color w:val="ffffff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rtl w:val="0"/>
              </w:rPr>
              <w:t xml:space="preserve">Professional experience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Mulish" w:cs="Mulish" w:eastAsia="Mulish" w:hAnsi="Mulish"/>
                <w:color w:val="ffffff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rtl w:val="0"/>
              </w:rPr>
              <w:t xml:space="preserve">Some knowledge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Finance and accounting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Audit and risk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Human resources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Legal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Estates, property or health and safety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Safeguarding and child welfare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Education, curriculum or SEND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Science, technology or engineering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Data protection, IT or cyber security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Marketing, communications or fundraising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Strategic planning and leadership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Previous governance or trustee experience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Knowledge of the local community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Other (please specify)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44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Part C: Employment and voluntary experience — please summarise your relevant paid and voluntary roles, including any board or governance experience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Part D: Supporting statement — please tell us why you would like to become a trustee of Edison Trust Limited, and what skills, experience and qualities you would bring to the board (up to 500 words)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Lines w:val="0"/>
        <w:spacing w:before="240" w:line="240" w:lineRule="auto"/>
        <w:jc w:val="both"/>
        <w:rPr>
          <w:rFonts w:ascii="Mulish" w:cs="Mulish" w:eastAsia="Mulish" w:hAnsi="Mulish"/>
          <w:b w:val="1"/>
          <w:bCs w:val="1"/>
          <w:color w:val="000a81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6"/>
          <w:szCs w:val="26"/>
          <w:rtl w:val="0"/>
        </w:rPr>
        <w:t xml:space="preserve">Part E: Availability</w:t>
      </w:r>
    </w:p>
    <w:tbl>
      <w:tblPr>
        <w:tblStyle w:val="Table5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0"/>
        <w:gridCol w:w="4526"/>
        <w:tblGridChange w:id="0">
          <w:tblGrid>
            <w:gridCol w:w="4500"/>
            <w:gridCol w:w="4526"/>
          </w:tblGrid>
        </w:tblGridChange>
      </w:tblGrid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Are you able to attend evening meetings?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Are you able to make occasional daytime visits to the school?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Is there a committee or link role you are particularly interested in?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keepLines w:val="0"/>
        <w:spacing w:before="240" w:line="240" w:lineRule="auto"/>
        <w:jc w:val="both"/>
        <w:rPr>
          <w:rFonts w:ascii="Mulish" w:cs="Mulish" w:eastAsia="Mulish" w:hAnsi="Mulish"/>
          <w:b w:val="1"/>
          <w:bCs w:val="1"/>
          <w:color w:val="000a81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6"/>
          <w:szCs w:val="26"/>
          <w:rtl w:val="0"/>
        </w:rPr>
        <w:t xml:space="preserve">Part F: References</w:t>
      </w:r>
    </w:p>
    <w:p w:rsidR="00000000" w:rsidDel="00000000" w:rsidP="00000000" w:rsidRDefault="00000000" w:rsidRPr="00000000" w14:paraId="00000054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Fonts w:ascii="Mulish" w:cs="Mulish" w:eastAsia="Mulish" w:hAnsi="Mulish"/>
          <w:color w:val="000a81"/>
          <w:rtl w:val="0"/>
        </w:rPr>
        <w:t xml:space="preserve">Please give the details of two referees who can comment on your suitability for the role. At least one should be a current or recent employer, or someone who knows you in a professional or voluntary capacity. Referees should not be relatives.</w:t>
      </w:r>
    </w:p>
    <w:tbl>
      <w:tblPr>
        <w:tblStyle w:val="Table6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3113"/>
        <w:gridCol w:w="3113"/>
        <w:tblGridChange w:id="0">
          <w:tblGrid>
            <w:gridCol w:w="2800"/>
            <w:gridCol w:w="3113"/>
            <w:gridCol w:w="3113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jc w:val="both"/>
              <w:rPr>
                <w:rFonts w:ascii="Mulish" w:cs="Mulish" w:eastAsia="Mulish" w:hAnsi="Mulish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jc w:val="both"/>
              <w:rPr>
                <w:rFonts w:ascii="Mulish" w:cs="Mulish" w:eastAsia="Mulish" w:hAnsi="Mulish"/>
                <w:color w:val="ffffff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rtl w:val="0"/>
              </w:rPr>
              <w:t xml:space="preserve">Referee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jc w:val="both"/>
              <w:rPr>
                <w:rFonts w:ascii="Mulish" w:cs="Mulish" w:eastAsia="Mulish" w:hAnsi="Mulish"/>
                <w:color w:val="ffffff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fffff"/>
                <w:rtl w:val="0"/>
              </w:rPr>
              <w:t xml:space="preserve">Referee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Name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Relationship to you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Address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Email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Telephone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May we contact before interview?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Yes ☐   No ☐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Yes ☐   No ☐</w:t>
            </w:r>
          </w:p>
        </w:tc>
      </w:tr>
    </w:tbl>
    <w:p w:rsidR="00000000" w:rsidDel="00000000" w:rsidP="00000000" w:rsidRDefault="00000000" w:rsidRPr="00000000" w14:paraId="0000006A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keepLines w:val="0"/>
        <w:spacing w:before="240" w:line="240" w:lineRule="auto"/>
        <w:jc w:val="both"/>
        <w:rPr>
          <w:rFonts w:ascii="Mulish" w:cs="Mulish" w:eastAsia="Mulish" w:hAnsi="Mulish"/>
          <w:b w:val="1"/>
          <w:bCs w:val="1"/>
          <w:color w:val="000a81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6"/>
          <w:szCs w:val="26"/>
          <w:rtl w:val="0"/>
        </w:rPr>
        <w:t xml:space="preserve">Part G: Equal opportunities</w:t>
      </w:r>
    </w:p>
    <w:p w:rsidR="00000000" w:rsidDel="00000000" w:rsidP="00000000" w:rsidRDefault="00000000" w:rsidRPr="00000000" w14:paraId="0000006C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Fonts w:ascii="Mulish" w:cs="Mulish" w:eastAsia="Mulish" w:hAnsi="Mulish"/>
          <w:color w:val="000a81"/>
          <w:rtl w:val="0"/>
        </w:rPr>
        <w:t xml:space="preserve">The trust may ask you to complete a separate, anonymous equal opportunities monitoring form. This will be kept separately from your application and will not be seen by the selection panel.</w:t>
      </w:r>
    </w:p>
    <w:p w:rsidR="00000000" w:rsidDel="00000000" w:rsidP="00000000" w:rsidRDefault="00000000" w:rsidRPr="00000000" w14:paraId="0000006D">
      <w:pPr>
        <w:spacing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pBdr>
          <w:bottom w:color="2e75b6" w:space="4" w:sz="12" w:val="single"/>
        </w:pBdr>
        <w:spacing w:after="240" w:before="120" w:line="240" w:lineRule="auto"/>
        <w:jc w:val="both"/>
        <w:rPr>
          <w:rFonts w:ascii="Mulish" w:cs="Mulish" w:eastAsia="Mulish" w:hAnsi="Mulish"/>
          <w:b w:val="1"/>
          <w:bCs w:val="1"/>
          <w:color w:val="000a81"/>
          <w:sz w:val="34"/>
          <w:szCs w:val="34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34"/>
          <w:szCs w:val="34"/>
          <w:rtl w:val="0"/>
        </w:rPr>
        <w:t xml:space="preserve">Declaration of eligibility</w:t>
      </w:r>
    </w:p>
    <w:p w:rsidR="00000000" w:rsidDel="00000000" w:rsidP="00000000" w:rsidRDefault="00000000" w:rsidRPr="00000000" w14:paraId="0000006F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Fonts w:ascii="Mulish" w:cs="Mulish" w:eastAsia="Mulish" w:hAnsi="Mulish"/>
          <w:color w:val="000a81"/>
          <w:rtl w:val="0"/>
        </w:rPr>
        <w:t xml:space="preserve">Please read the statements below and tick to confirm each one applies to you. If you cannot confirm any statement, please contact the Clerk in confidence before submitting your application — it does not necessarily mean you are ineligible.</w:t>
      </w:r>
    </w:p>
    <w:p w:rsidR="00000000" w:rsidDel="00000000" w:rsidP="00000000" w:rsidRDefault="00000000" w:rsidRPr="00000000" w14:paraId="00000070">
      <w:pPr>
        <w:spacing w:after="120" w:line="240" w:lineRule="auto"/>
        <w:jc w:val="both"/>
        <w:rPr>
          <w:rFonts w:ascii="Mulish" w:cs="Mulish" w:eastAsia="Mulish" w:hAnsi="Mulish"/>
          <w:b w:val="1"/>
          <w:bCs w:val="1"/>
          <w:color w:val="ff0000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rtl w:val="0"/>
        </w:rPr>
        <w:t xml:space="preserve">Return to: </w:t>
      </w:r>
      <w:r w:rsidDel="00000000" w:rsidR="00000000" w:rsidRPr="00000000">
        <w:rPr>
          <w:rFonts w:ascii="Mulish" w:cs="Mulish" w:eastAsia="Mulish" w:hAnsi="Mulish"/>
          <w:b w:val="1"/>
          <w:bCs w:val="1"/>
          <w:color w:val="ff0000"/>
          <w:rtl w:val="0"/>
        </w:rPr>
        <w:t xml:space="preserve">Helen Rimmer (Governance Professional) via helen.rimmer@judicium.com </w:t>
      </w:r>
    </w:p>
    <w:p w:rsidR="00000000" w:rsidDel="00000000" w:rsidP="00000000" w:rsidRDefault="00000000" w:rsidRPr="00000000" w14:paraId="00000071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rtl w:val="0"/>
        </w:rPr>
        <w:t xml:space="preserve">Closing date: </w:t>
      </w:r>
      <w:r w:rsidDel="00000000" w:rsidR="00000000" w:rsidRPr="00000000">
        <w:rPr>
          <w:rFonts w:ascii="Mulish" w:cs="Mulish" w:eastAsia="Mulish" w:hAnsi="Mulish"/>
          <w:color w:val="000a81"/>
          <w:rtl w:val="0"/>
        </w:rPr>
        <w:t xml:space="preserve">Monday 9th November 2026</w:t>
      </w:r>
    </w:p>
    <w:tbl>
      <w:tblPr>
        <w:tblStyle w:val="Table7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26"/>
        <w:gridCol w:w="1200"/>
        <w:tblGridChange w:id="0">
          <w:tblGrid>
            <w:gridCol w:w="7826"/>
            <w:gridCol w:w="12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jc w:val="both"/>
              <w:rPr>
                <w:rFonts w:ascii="Mulish" w:cs="Mulish" w:eastAsia="Mulish" w:hAnsi="Mulish"/>
                <w:color w:val="f2f2f2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2f2f2"/>
                <w:rtl w:val="0"/>
              </w:rPr>
              <w:t xml:space="preserve">I confirm that: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jc w:val="both"/>
              <w:rPr>
                <w:rFonts w:ascii="Mulish" w:cs="Mulish" w:eastAsia="Mulish" w:hAnsi="Mulish"/>
                <w:color w:val="f2f2f2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f2f2f2"/>
                <w:rtl w:val="0"/>
              </w:rPr>
              <w:t xml:space="preserve">Tick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aged 18 or over.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not disqualified from acting as a company director.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not disqualified from acting as a charity trustee.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not subject to a direction under section 128 of the Education and Skills Act 2008.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not an undischarged bankrupt, and I am not subject to a bankruptcy restrictions order, an interim order or a debt relief restrictions order.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have not been removed from office as a charity trustee by the Charity Commission or a court on the grounds of misconduct or mismanagement.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not barred from regulated activity with children.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have no criminal convictions, cautions, reprimands or warnings that I am required to disclose, or I have disclosed them separately and confidentially to the Clerk.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willing to undergo an enhanced DBS check and other pre-appointment checks.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consent to my details being registered with Companies House and Get Information About Schools, and to the publication of my governance information on the school website.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am not currently a trustee or governor of more than [two] other schools or academy trusts, or I have listed them below.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  <w:sz w:val="20"/>
                <w:szCs w:val="20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sz w:val="20"/>
                <w:szCs w:val="20"/>
                <w:rtl w:val="0"/>
              </w:rPr>
              <w:t xml:space="preserve">I will abide by the trust’s Code of Conduct and the Seven Principles of Public Life.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color w:val="000a8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8C">
      <w:pPr>
        <w:spacing w:after="120" w:line="240" w:lineRule="auto"/>
        <w:jc w:val="both"/>
        <w:rPr>
          <w:rFonts w:ascii="Mulish" w:cs="Mulish" w:eastAsia="Mulish" w:hAnsi="Mulish"/>
          <w:color w:val="000a8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Other governance roles currently held, and any business or personal interests that may be relevant to the trust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after="120" w:line="240" w:lineRule="auto"/>
        <w:jc w:val="both"/>
        <w:rPr>
          <w:rFonts w:ascii="Mulish" w:cs="Mulish" w:eastAsia="Mulish" w:hAnsi="Mulish"/>
          <w:color w:val="000a81"/>
          <w:sz w:val="20"/>
          <w:szCs w:val="20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000a81"/>
          <w:sz w:val="20"/>
          <w:szCs w:val="20"/>
          <w:rtl w:val="0"/>
        </w:rPr>
        <w:t xml:space="preserve">Declaration: </w:t>
      </w:r>
      <w:r w:rsidDel="00000000" w:rsidR="00000000" w:rsidRPr="00000000">
        <w:rPr>
          <w:rFonts w:ascii="Mulish" w:cs="Mulish" w:eastAsia="Mulish" w:hAnsi="Mulish"/>
          <w:color w:val="000a81"/>
          <w:sz w:val="20"/>
          <w:szCs w:val="20"/>
          <w:rtl w:val="0"/>
        </w:rPr>
        <w:t xml:space="preserve">I confirm that the information I have given in this application is true and complete. I understand that providing false information, or failing to disclose relevant information, may result in my application being rejected or my appointment being terminated.</w:t>
      </w:r>
    </w:p>
    <w:tbl>
      <w:tblPr>
        <w:tblStyle w:val="Table9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5826"/>
        <w:tblGridChange w:id="0">
          <w:tblGrid>
            <w:gridCol w:w="3200"/>
            <w:gridCol w:w="5826"/>
          </w:tblGrid>
        </w:tblGridChange>
      </w:tblGrid>
      <w:tr>
        <w:trPr>
          <w:cantSplit w:val="1"/>
          <w:trHeight w:val="36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Fonts w:ascii="Mulish" w:cs="Mulish" w:eastAsia="Mulish" w:hAnsi="Mulish"/>
                <w:b w:val="1"/>
                <w:bCs w:val="1"/>
                <w:color w:val="000a81"/>
                <w:rtl w:val="0"/>
              </w:rPr>
              <w:t xml:space="preserve">Full name and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3">
            <w:pPr>
              <w:spacing w:line="240" w:lineRule="auto"/>
              <w:jc w:val="both"/>
              <w:rPr>
                <w:rFonts w:ascii="Mulish" w:cs="Mulish" w:eastAsia="Mulish" w:hAnsi="Mulish"/>
                <w:color w:val="000a8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.0000000000002" w:top="873.0708661417325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sh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ulish-regular.ttf"/><Relationship Id="rId2" Type="http://schemas.openxmlformats.org/officeDocument/2006/relationships/font" Target="fonts/Mulish-bold.ttf"/><Relationship Id="rId3" Type="http://schemas.openxmlformats.org/officeDocument/2006/relationships/font" Target="fonts/Mulish-italic.ttf"/><Relationship Id="rId4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